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82309" w14:textId="4EE1ACF9" w:rsidR="00834DB3" w:rsidRPr="00CC3EA3" w:rsidRDefault="007F24A4" w:rsidP="00834DB3">
      <w:pPr>
        <w:tabs>
          <w:tab w:val="left" w:pos="0"/>
        </w:tabs>
        <w:spacing w:line="360" w:lineRule="auto"/>
        <w:ind w:firstLine="4962"/>
        <w:rPr>
          <w:szCs w:val="28"/>
          <w:lang w:val="ru-RU"/>
        </w:rPr>
      </w:pPr>
      <w:r w:rsidRPr="00813B25">
        <w:rPr>
          <w:szCs w:val="28"/>
          <w:lang w:val="ru-RU"/>
        </w:rPr>
        <w:t xml:space="preserve">ЗАТВЕРДЖЕНО </w:t>
      </w:r>
      <w:r w:rsidR="00834DB3" w:rsidRPr="00CC3EA3">
        <w:rPr>
          <w:szCs w:val="28"/>
          <w:lang w:val="ru-RU"/>
        </w:rPr>
        <w:t xml:space="preserve"> </w:t>
      </w:r>
    </w:p>
    <w:p w14:paraId="1214D2CF" w14:textId="77777777" w:rsidR="00834DB3" w:rsidRPr="00834DB3" w:rsidRDefault="00834DB3" w:rsidP="00834DB3">
      <w:pPr>
        <w:spacing w:line="240" w:lineRule="auto"/>
        <w:ind w:firstLine="0"/>
      </w:pPr>
      <w:r w:rsidRPr="00834DB3">
        <w:rPr>
          <w:szCs w:val="28"/>
          <w:lang w:val="ru-RU"/>
        </w:rPr>
        <w:tab/>
      </w:r>
      <w:r w:rsidRPr="00834DB3">
        <w:rPr>
          <w:szCs w:val="28"/>
        </w:rPr>
        <w:t xml:space="preserve">  </w:t>
      </w:r>
      <w:r w:rsidRPr="00834DB3">
        <w:rPr>
          <w:szCs w:val="28"/>
        </w:rPr>
        <w:tab/>
      </w:r>
      <w:r w:rsidRPr="00834DB3">
        <w:rPr>
          <w:szCs w:val="28"/>
        </w:rPr>
        <w:tab/>
      </w:r>
      <w:r w:rsidRPr="00834DB3">
        <w:rPr>
          <w:szCs w:val="28"/>
        </w:rPr>
        <w:tab/>
      </w:r>
      <w:r w:rsidRPr="00834DB3">
        <w:rPr>
          <w:szCs w:val="28"/>
        </w:rPr>
        <w:tab/>
      </w:r>
      <w:r w:rsidRPr="00834DB3">
        <w:rPr>
          <w:szCs w:val="28"/>
        </w:rPr>
        <w:tab/>
        <w:t xml:space="preserve">          </w:t>
      </w:r>
      <w:r w:rsidRPr="00834DB3">
        <w:t>наказ директора</w:t>
      </w:r>
    </w:p>
    <w:p w14:paraId="43E80E10" w14:textId="77777777" w:rsidR="00834DB3" w:rsidRPr="00834DB3" w:rsidRDefault="00834DB3" w:rsidP="00834DB3">
      <w:pPr>
        <w:spacing w:line="240" w:lineRule="auto"/>
        <w:ind w:firstLine="0"/>
      </w:pPr>
      <w:r w:rsidRPr="00834DB3">
        <w:t xml:space="preserve">                                                                        Департаменту ЕТЗ та ЖКГ</w:t>
      </w:r>
    </w:p>
    <w:p w14:paraId="387064DD" w14:textId="77777777" w:rsidR="00834DB3" w:rsidRPr="00834DB3" w:rsidRDefault="00834DB3" w:rsidP="00834DB3">
      <w:pPr>
        <w:spacing w:line="240" w:lineRule="auto"/>
        <w:ind w:firstLine="0"/>
      </w:pPr>
      <w:r w:rsidRPr="00834DB3">
        <w:t xml:space="preserve">                                                                        Чернігівської ОДА</w:t>
      </w:r>
    </w:p>
    <w:p w14:paraId="4ADA3F16" w14:textId="101B3645" w:rsidR="00834DB3" w:rsidRPr="00834DB3" w:rsidRDefault="00834DB3" w:rsidP="00834DB3">
      <w:pPr>
        <w:spacing w:line="240" w:lineRule="auto"/>
        <w:ind w:firstLine="0"/>
      </w:pPr>
      <w:r w:rsidRPr="00834DB3">
        <w:t xml:space="preserve">                                                                         </w:t>
      </w:r>
      <w:r w:rsidR="0045024D">
        <w:rPr>
          <w:u w:val="single"/>
        </w:rPr>
        <w:t>26 травня</w:t>
      </w:r>
      <w:r w:rsidRPr="00834DB3">
        <w:rPr>
          <w:u w:val="single"/>
        </w:rPr>
        <w:t xml:space="preserve"> </w:t>
      </w:r>
      <w:r w:rsidRPr="00834DB3">
        <w:t xml:space="preserve">2020 року № </w:t>
      </w:r>
      <w:r w:rsidR="0045024D">
        <w:rPr>
          <w:u w:val="single"/>
        </w:rPr>
        <w:t xml:space="preserve"> 29</w:t>
      </w:r>
      <w:bookmarkStart w:id="0" w:name="_GoBack"/>
      <w:bookmarkEnd w:id="0"/>
      <w:r w:rsidRPr="00834DB3">
        <w:rPr>
          <w:u w:val="single"/>
        </w:rPr>
        <w:t xml:space="preserve"> - о</w:t>
      </w:r>
    </w:p>
    <w:p w14:paraId="5CDD883B" w14:textId="0ADC8D50" w:rsidR="00112135" w:rsidRDefault="00112135" w:rsidP="00FB50CE">
      <w:pPr>
        <w:tabs>
          <w:tab w:val="left" w:pos="4962"/>
        </w:tabs>
        <w:spacing w:line="360" w:lineRule="auto"/>
        <w:ind w:firstLine="0"/>
        <w:rPr>
          <w:b/>
          <w:szCs w:val="26"/>
          <w:lang w:val="ru-RU"/>
        </w:rPr>
      </w:pPr>
    </w:p>
    <w:p w14:paraId="012A7D73" w14:textId="77777777" w:rsidR="00A174F4" w:rsidRPr="00542AE8" w:rsidRDefault="00A174F4" w:rsidP="007F24A4">
      <w:pPr>
        <w:ind w:firstLine="0"/>
        <w:jc w:val="center"/>
        <w:rPr>
          <w:b/>
          <w:szCs w:val="26"/>
        </w:rPr>
      </w:pPr>
      <w:r w:rsidRPr="00542AE8">
        <w:rPr>
          <w:b/>
          <w:szCs w:val="26"/>
        </w:rPr>
        <w:t>ОГОЛОШЕННЯ</w:t>
      </w:r>
    </w:p>
    <w:p w14:paraId="747F8B7A" w14:textId="6B789D5C" w:rsidR="00A174F4" w:rsidRDefault="00A174F4" w:rsidP="00085EC4">
      <w:pPr>
        <w:ind w:firstLine="0"/>
        <w:jc w:val="center"/>
        <w:rPr>
          <w:b/>
          <w:szCs w:val="26"/>
        </w:rPr>
      </w:pPr>
      <w:r w:rsidRPr="00542AE8">
        <w:rPr>
          <w:b/>
          <w:szCs w:val="26"/>
        </w:rPr>
        <w:t>про добір на період дії карантину</w:t>
      </w:r>
    </w:p>
    <w:p w14:paraId="0D39CDE8" w14:textId="77777777" w:rsidR="00112135" w:rsidRPr="00085EC4" w:rsidRDefault="00112135" w:rsidP="00085EC4">
      <w:pPr>
        <w:ind w:firstLine="0"/>
        <w:jc w:val="center"/>
        <w:rPr>
          <w:b/>
          <w:szCs w:val="26"/>
        </w:rPr>
      </w:pPr>
    </w:p>
    <w:tbl>
      <w:tblPr>
        <w:tblStyle w:val="ae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28"/>
        <w:gridCol w:w="6492"/>
      </w:tblGrid>
      <w:tr w:rsidR="00131B14" w:rsidRPr="00131B14" w14:paraId="5B6EEEFA" w14:textId="77777777" w:rsidTr="00C94B22">
        <w:tc>
          <w:tcPr>
            <w:tcW w:w="3545" w:type="dxa"/>
            <w:gridSpan w:val="2"/>
            <w:vAlign w:val="center"/>
          </w:tcPr>
          <w:p w14:paraId="5C16CEDD" w14:textId="77777777" w:rsidR="00131B14" w:rsidRPr="00542AE8" w:rsidRDefault="00131B14" w:rsidP="00131B14">
            <w:pPr>
              <w:pStyle w:val="Default"/>
            </w:pPr>
            <w:r w:rsidRPr="00542AE8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20" w:type="dxa"/>
            <w:gridSpan w:val="2"/>
            <w:vAlign w:val="center"/>
          </w:tcPr>
          <w:p w14:paraId="26F68C3E" w14:textId="6DAF6AD6" w:rsidR="00131B14" w:rsidRPr="00542AE8" w:rsidRDefault="00FB50CE" w:rsidP="00834D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</w:t>
            </w:r>
            <w:r w:rsidRPr="00FB50CE">
              <w:rPr>
                <w:sz w:val="24"/>
                <w:szCs w:val="24"/>
              </w:rPr>
              <w:t xml:space="preserve"> начальника відділу житлово-комунального господарства та благоустрою управління енергетики, житлово-комунального господарства та благоустрою Департаменту енергоефективності, транспорту, зв’язку та житлово-комунального господарства Чернігівської обласної державної адміністрації</w:t>
            </w:r>
            <w:r w:rsidR="00834DB3">
              <w:rPr>
                <w:sz w:val="24"/>
                <w:szCs w:val="24"/>
              </w:rPr>
              <w:t xml:space="preserve">, </w:t>
            </w:r>
            <w:r w:rsidR="00834DB3" w:rsidRPr="00834DB3">
              <w:rPr>
                <w:sz w:val="24"/>
                <w:szCs w:val="24"/>
              </w:rPr>
              <w:t>категорія «Б»</w:t>
            </w:r>
          </w:p>
        </w:tc>
      </w:tr>
      <w:tr w:rsidR="00542AE8" w:rsidRPr="00131B14" w14:paraId="46ECF4CF" w14:textId="77777777" w:rsidTr="00C94B22">
        <w:tc>
          <w:tcPr>
            <w:tcW w:w="3545" w:type="dxa"/>
            <w:gridSpan w:val="2"/>
            <w:vAlign w:val="center"/>
          </w:tcPr>
          <w:p w14:paraId="49D2DF76" w14:textId="77777777" w:rsidR="00542AE8" w:rsidRPr="00542AE8" w:rsidRDefault="00542AE8" w:rsidP="00131B14">
            <w:pPr>
              <w:pStyle w:val="Default"/>
            </w:pPr>
            <w:r w:rsidRPr="00542AE8">
              <w:t>Посадові обов’язки</w:t>
            </w:r>
          </w:p>
        </w:tc>
        <w:tc>
          <w:tcPr>
            <w:tcW w:w="6520" w:type="dxa"/>
            <w:gridSpan w:val="2"/>
          </w:tcPr>
          <w:p w14:paraId="3BBF2B78" w14:textId="026486D4" w:rsidR="00FB50CE" w:rsidRPr="00FB50CE" w:rsidRDefault="00FB50CE" w:rsidP="00FB50C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1) з</w:t>
            </w:r>
            <w:r w:rsidRPr="00FB50CE">
              <w:rPr>
                <w:color w:val="000000"/>
              </w:rPr>
              <w:t>абезпечує контроль за розробкою і поданням пропозицій до проєктів програм технічного і економічного розвитку теплового господарства.</w:t>
            </w:r>
          </w:p>
          <w:p w14:paraId="2FF379FB" w14:textId="6B051617" w:rsidR="00FB50CE" w:rsidRPr="00FB50CE" w:rsidRDefault="00FB50CE" w:rsidP="00FB50C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2)з</w:t>
            </w:r>
            <w:r w:rsidRPr="00FB50CE">
              <w:rPr>
                <w:color w:val="000000"/>
              </w:rPr>
              <w:t>абезпечує здійснення моніторингу стану підготовки систем теплопостачання об'єктів  житлово-комунального господарства та соціальної сфери до стабільної роботи в опалювальний період.</w:t>
            </w:r>
          </w:p>
          <w:p w14:paraId="2A9B4E6D" w14:textId="36588E5D" w:rsidR="00FB50CE" w:rsidRPr="00FB50CE" w:rsidRDefault="00FB50CE" w:rsidP="00FB50C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3)з</w:t>
            </w:r>
            <w:r w:rsidRPr="00FB50CE">
              <w:rPr>
                <w:color w:val="000000"/>
              </w:rPr>
              <w:t>дійснює контроль за проведенням аналізу стану сфери питної води та питного водопостачання і водовідведення.</w:t>
            </w:r>
          </w:p>
          <w:p w14:paraId="231C86F0" w14:textId="615B066F" w:rsidR="00FB50CE" w:rsidRPr="00FB50CE" w:rsidRDefault="00FB50CE" w:rsidP="00FB50C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4)з</w:t>
            </w:r>
            <w:r w:rsidRPr="00FB50CE">
              <w:rPr>
                <w:color w:val="000000"/>
              </w:rPr>
              <w:t>дійснює контроль моніторингу щодо оснащення об’єктів водопровідно-каналізаційного господарства вузлами технологічного обліку води та стоків; будівель вузлами комерційного обліку комунальних послуг (питна вода).</w:t>
            </w:r>
          </w:p>
          <w:p w14:paraId="187168C7" w14:textId="34BCB4E4" w:rsidR="00FB50CE" w:rsidRPr="00FB50CE" w:rsidRDefault="00FB50CE" w:rsidP="00FB50C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5)з</w:t>
            </w:r>
            <w:r w:rsidRPr="00FB50CE">
              <w:rPr>
                <w:color w:val="000000"/>
              </w:rPr>
              <w:t>абезпечує контроль за збором, аналізом та поданням до Міністерства розвитку громад та територій України звітності про поводження з твердими побутовими відходами.</w:t>
            </w:r>
          </w:p>
          <w:p w14:paraId="51CD47A0" w14:textId="0D257682" w:rsidR="00FB50CE" w:rsidRPr="00FB50CE" w:rsidRDefault="00FB50CE" w:rsidP="00FB50C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6)з</w:t>
            </w:r>
            <w:r w:rsidRPr="00FB50CE">
              <w:rPr>
                <w:color w:val="000000"/>
              </w:rPr>
              <w:t>абезпечує контроль за аналізом та оцінкою стану справ щодо модернізації, ремонту та заміни ліфтів у житловому фонді області.</w:t>
            </w:r>
          </w:p>
          <w:p w14:paraId="4B419AD8" w14:textId="400E6C74" w:rsidR="00FB50CE" w:rsidRPr="00FB50CE" w:rsidRDefault="00FB50CE" w:rsidP="00FB50C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7)з</w:t>
            </w:r>
            <w:r w:rsidRPr="00FB50CE">
              <w:rPr>
                <w:color w:val="000000"/>
              </w:rPr>
              <w:t>абезпечує контроль за проведенням моніторингу прийняття відомчого житлового фонду та гуртожитків у власність територіальних громад.</w:t>
            </w:r>
          </w:p>
          <w:p w14:paraId="2EDE2284" w14:textId="3136ABE6" w:rsidR="00FB50CE" w:rsidRPr="00FB50CE" w:rsidRDefault="00FB50CE" w:rsidP="00FB50C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8)н</w:t>
            </w:r>
            <w:r w:rsidRPr="00FB50CE">
              <w:rPr>
                <w:color w:val="000000"/>
              </w:rPr>
              <w:t>адає консультативно-методичну допомогу спеціалістам державних адміністрацій нижчого рівня та підприємствам житлово-комунального господарства області з питань, що стосуються діяльності відділу.</w:t>
            </w:r>
          </w:p>
          <w:p w14:paraId="5F75D804" w14:textId="24F87F42" w:rsidR="00542AE8" w:rsidRPr="00542AE8" w:rsidRDefault="00FB50CE" w:rsidP="00FB50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9)р</w:t>
            </w:r>
            <w:r w:rsidRPr="00FB50CE">
              <w:rPr>
                <w:color w:val="000000"/>
              </w:rPr>
              <w:t>егулює роботу відділу щодо його ефективної взаємодії з іншими структурними підрозділами Департаменту, суміжними сферами, провідними експертами з питань, що стосуються діяльності відділу.</w:t>
            </w:r>
          </w:p>
        </w:tc>
      </w:tr>
      <w:tr w:rsidR="00542AE8" w:rsidRPr="00131B14" w14:paraId="7C078276" w14:textId="77777777" w:rsidTr="00C94B22">
        <w:tc>
          <w:tcPr>
            <w:tcW w:w="3545" w:type="dxa"/>
            <w:gridSpan w:val="2"/>
            <w:vAlign w:val="center"/>
          </w:tcPr>
          <w:p w14:paraId="0B789480" w14:textId="164D7684" w:rsidR="00542AE8" w:rsidRPr="00542AE8" w:rsidRDefault="00542AE8" w:rsidP="00131B14">
            <w:pPr>
              <w:pStyle w:val="Default"/>
            </w:pPr>
            <w:r w:rsidRPr="00542AE8">
              <w:t>Умови оплати праці</w:t>
            </w:r>
          </w:p>
        </w:tc>
        <w:tc>
          <w:tcPr>
            <w:tcW w:w="6520" w:type="dxa"/>
            <w:gridSpan w:val="2"/>
            <w:vAlign w:val="center"/>
          </w:tcPr>
          <w:p w14:paraId="591454D6" w14:textId="67BAB20C" w:rsidR="00542AE8" w:rsidRPr="00542AE8" w:rsidRDefault="00542AE8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Відповідно до штатного розпису</w:t>
            </w:r>
            <w:r w:rsidR="00FB50CE">
              <w:rPr>
                <w:sz w:val="24"/>
                <w:szCs w:val="24"/>
              </w:rPr>
              <w:t xml:space="preserve"> посадовий оклад становить 6700</w:t>
            </w:r>
            <w:r w:rsidRPr="00542AE8">
              <w:rPr>
                <w:sz w:val="24"/>
                <w:szCs w:val="24"/>
              </w:rPr>
              <w:t>,00 грн,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542AE8" w:rsidRPr="00131B14" w14:paraId="44728459" w14:textId="77777777" w:rsidTr="00C94B22">
        <w:tc>
          <w:tcPr>
            <w:tcW w:w="3545" w:type="dxa"/>
            <w:gridSpan w:val="2"/>
            <w:vAlign w:val="center"/>
          </w:tcPr>
          <w:p w14:paraId="4724D836" w14:textId="18264CAE" w:rsidR="00542AE8" w:rsidRPr="00542AE8" w:rsidRDefault="00542AE8" w:rsidP="00131B14">
            <w:pPr>
              <w:pStyle w:val="Default"/>
            </w:pPr>
            <w:r w:rsidRPr="00542AE8">
              <w:t>Інформація про строковість призначення на посаду</w:t>
            </w:r>
          </w:p>
        </w:tc>
        <w:tc>
          <w:tcPr>
            <w:tcW w:w="6520" w:type="dxa"/>
            <w:gridSpan w:val="2"/>
            <w:vAlign w:val="center"/>
          </w:tcPr>
          <w:p w14:paraId="6B876675" w14:textId="60E85764" w:rsidR="00542AE8" w:rsidRPr="00542AE8" w:rsidRDefault="00542AE8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</w:t>
            </w:r>
            <w:r w:rsidRPr="00542AE8">
              <w:rPr>
                <w:sz w:val="24"/>
                <w:szCs w:val="24"/>
              </w:rPr>
              <w:lastRenderedPageBreak/>
              <w:t>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542AE8" w:rsidRPr="00131B14" w14:paraId="03028752" w14:textId="77777777" w:rsidTr="00C94B22">
        <w:tc>
          <w:tcPr>
            <w:tcW w:w="3545" w:type="dxa"/>
            <w:gridSpan w:val="2"/>
            <w:vAlign w:val="center"/>
          </w:tcPr>
          <w:p w14:paraId="784C2F42" w14:textId="1FC4EDED" w:rsidR="00542AE8" w:rsidRPr="00542AE8" w:rsidRDefault="00542AE8" w:rsidP="00542AE8">
            <w:pPr>
              <w:pStyle w:val="Default"/>
              <w:jc w:val="both"/>
            </w:pPr>
            <w:r w:rsidRPr="00542AE8"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520" w:type="dxa"/>
            <w:gridSpan w:val="2"/>
            <w:vAlign w:val="center"/>
          </w:tcPr>
          <w:p w14:paraId="1DBDEA85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14:paraId="19DAA764" w14:textId="5F680A2C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 квітня</w:t>
            </w:r>
            <w:r w:rsidRPr="00542AE8">
              <w:rPr>
                <w:sz w:val="24"/>
                <w:szCs w:val="24"/>
              </w:rPr>
              <w:br/>
              <w:t>2020 року № 290 (далі – Порядок);</w:t>
            </w:r>
          </w:p>
          <w:p w14:paraId="74546E35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14:paraId="6614E103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AE94EB0" w14:textId="3B673D45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Додатки до заяви не є обов’язковими для подання;</w:t>
            </w:r>
          </w:p>
          <w:p w14:paraId="737C85BC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14:paraId="5CB79367" w14:textId="516D34CF" w:rsidR="00542AE8" w:rsidRPr="00542AE8" w:rsidRDefault="00542AE8" w:rsidP="00311CD9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Інформація приймається з </w:t>
            </w:r>
            <w:r w:rsidR="00721881">
              <w:rPr>
                <w:sz w:val="24"/>
                <w:szCs w:val="24"/>
              </w:rPr>
              <w:t>2</w:t>
            </w:r>
            <w:r w:rsidR="00FB50CE">
              <w:rPr>
                <w:sz w:val="24"/>
                <w:szCs w:val="24"/>
              </w:rPr>
              <w:t>6</w:t>
            </w:r>
            <w:r w:rsidRPr="00542AE8">
              <w:rPr>
                <w:sz w:val="24"/>
                <w:szCs w:val="24"/>
              </w:rPr>
              <w:t xml:space="preserve"> травня до 1</w:t>
            </w:r>
            <w:r w:rsidR="00721881">
              <w:rPr>
                <w:sz w:val="24"/>
                <w:szCs w:val="24"/>
              </w:rPr>
              <w:t>7</w:t>
            </w:r>
            <w:r w:rsidRPr="00542AE8">
              <w:rPr>
                <w:sz w:val="24"/>
                <w:szCs w:val="24"/>
              </w:rPr>
              <w:t xml:space="preserve"> години </w:t>
            </w:r>
            <w:r w:rsidR="00721881">
              <w:rPr>
                <w:sz w:val="24"/>
                <w:szCs w:val="24"/>
              </w:rPr>
              <w:t>2</w:t>
            </w:r>
            <w:r w:rsidR="00FB50CE">
              <w:rPr>
                <w:sz w:val="24"/>
                <w:szCs w:val="24"/>
              </w:rPr>
              <w:t>9</w:t>
            </w:r>
            <w:r w:rsidRPr="00542AE8">
              <w:rPr>
                <w:sz w:val="24"/>
                <w:szCs w:val="24"/>
              </w:rPr>
              <w:t xml:space="preserve"> травня 2020</w:t>
            </w:r>
            <w:r w:rsidRPr="00542AE8">
              <w:rPr>
                <w:sz w:val="24"/>
                <w:szCs w:val="24"/>
                <w:lang w:val="ru-RU"/>
              </w:rPr>
              <w:t xml:space="preserve"> </w:t>
            </w:r>
            <w:r w:rsidRPr="00542AE8">
              <w:rPr>
                <w:sz w:val="24"/>
                <w:szCs w:val="24"/>
              </w:rPr>
              <w:t xml:space="preserve">року включно. </w:t>
            </w:r>
          </w:p>
          <w:p w14:paraId="6864EDC5" w14:textId="35ABC75B" w:rsidR="00542AE8" w:rsidRPr="00542AE8" w:rsidRDefault="00542AE8" w:rsidP="00721881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21881">
              <w:rPr>
                <w:b/>
                <w:i/>
                <w:sz w:val="24"/>
                <w:szCs w:val="24"/>
              </w:rPr>
              <w:t>Адресат:</w:t>
            </w:r>
            <w:r w:rsidRPr="00542AE8">
              <w:rPr>
                <w:sz w:val="24"/>
                <w:szCs w:val="24"/>
              </w:rPr>
              <w:t xml:space="preserve"> </w:t>
            </w:r>
            <w:r w:rsidR="00473E82">
              <w:rPr>
                <w:sz w:val="24"/>
                <w:szCs w:val="24"/>
              </w:rPr>
              <w:t>Департамент</w:t>
            </w:r>
            <w:r w:rsidR="00473E82" w:rsidRPr="00473E82">
              <w:rPr>
                <w:sz w:val="24"/>
                <w:szCs w:val="24"/>
              </w:rPr>
              <w:t xml:space="preserve"> енергоефективності, транспорту, зв’язку та житлово-комунального господарства Чернігівської обласної державної адміністрації</w:t>
            </w:r>
            <w:r w:rsidRPr="00721881">
              <w:rPr>
                <w:sz w:val="24"/>
                <w:szCs w:val="24"/>
              </w:rPr>
              <w:t>.</w:t>
            </w:r>
          </w:p>
        </w:tc>
      </w:tr>
      <w:tr w:rsidR="00542AE8" w:rsidRPr="00131B14" w14:paraId="015544FD" w14:textId="77777777" w:rsidTr="00C94B22">
        <w:tc>
          <w:tcPr>
            <w:tcW w:w="3545" w:type="dxa"/>
            <w:gridSpan w:val="2"/>
            <w:vAlign w:val="center"/>
          </w:tcPr>
          <w:p w14:paraId="130E05B8" w14:textId="621F5FA4" w:rsidR="00112135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520" w:type="dxa"/>
            <w:gridSpan w:val="2"/>
          </w:tcPr>
          <w:p w14:paraId="432C1969" w14:textId="77777777" w:rsidR="00473E82" w:rsidRPr="00473E82" w:rsidRDefault="00473E82" w:rsidP="00473E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E82">
              <w:rPr>
                <w:sz w:val="24"/>
                <w:szCs w:val="24"/>
              </w:rPr>
              <w:t>Ковтун Ольга Вікторівна</w:t>
            </w:r>
          </w:p>
          <w:p w14:paraId="0DD7ABA9" w14:textId="77777777" w:rsidR="00473E82" w:rsidRPr="00473E82" w:rsidRDefault="00473E82" w:rsidP="00473E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E82">
              <w:rPr>
                <w:sz w:val="24"/>
                <w:szCs w:val="24"/>
              </w:rPr>
              <w:t>тел. (0462) 77-72-33</w:t>
            </w:r>
          </w:p>
          <w:p w14:paraId="1BFE2EC7" w14:textId="57EEDCE7" w:rsidR="00542AE8" w:rsidRPr="00D418F3" w:rsidRDefault="00473E82" w:rsidP="00473E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d</w:t>
            </w:r>
            <w:r>
              <w:rPr>
                <w:sz w:val="24"/>
                <w:szCs w:val="24"/>
                <w:lang w:val="en-US"/>
              </w:rPr>
              <w:t>epenergo</w:t>
            </w:r>
            <w:r w:rsidRPr="00473E82">
              <w:rPr>
                <w:sz w:val="24"/>
                <w:szCs w:val="24"/>
              </w:rPr>
              <w:t>@cg.gov.ua</w:t>
            </w:r>
          </w:p>
        </w:tc>
      </w:tr>
      <w:tr w:rsidR="00542AE8" w:rsidRPr="00131B14" w14:paraId="3BB0CC1A" w14:textId="77777777" w:rsidTr="00C94B22">
        <w:tc>
          <w:tcPr>
            <w:tcW w:w="10065" w:type="dxa"/>
            <w:gridSpan w:val="4"/>
            <w:vAlign w:val="center"/>
          </w:tcPr>
          <w:p w14:paraId="3F445655" w14:textId="50A6EFCC" w:rsidR="00542AE8" w:rsidRPr="00D418F3" w:rsidRDefault="00542AE8" w:rsidP="00D418F3">
            <w:pPr>
              <w:pStyle w:val="Default"/>
              <w:jc w:val="center"/>
              <w:rPr>
                <w:b/>
              </w:rPr>
            </w:pPr>
            <w:r w:rsidRPr="00D418F3">
              <w:rPr>
                <w:b/>
              </w:rPr>
              <w:t>Вимоги</w:t>
            </w:r>
          </w:p>
        </w:tc>
      </w:tr>
      <w:tr w:rsidR="00542AE8" w:rsidRPr="00131B14" w14:paraId="32A33082" w14:textId="77777777" w:rsidTr="00473E82">
        <w:tc>
          <w:tcPr>
            <w:tcW w:w="426" w:type="dxa"/>
            <w:vAlign w:val="center"/>
          </w:tcPr>
          <w:p w14:paraId="0892E2DB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1.</w:t>
            </w:r>
          </w:p>
        </w:tc>
        <w:tc>
          <w:tcPr>
            <w:tcW w:w="3147" w:type="dxa"/>
            <w:gridSpan w:val="2"/>
            <w:vAlign w:val="center"/>
          </w:tcPr>
          <w:p w14:paraId="0615A422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Освіта</w:t>
            </w:r>
          </w:p>
        </w:tc>
        <w:tc>
          <w:tcPr>
            <w:tcW w:w="6492" w:type="dxa"/>
            <w:vAlign w:val="center"/>
          </w:tcPr>
          <w:p w14:paraId="07466527" w14:textId="77777777" w:rsidR="00542AE8" w:rsidRPr="00D418F3" w:rsidRDefault="00542AE8" w:rsidP="00D418F3">
            <w:pPr>
              <w:ind w:firstLine="0"/>
              <w:rPr>
                <w:sz w:val="24"/>
                <w:szCs w:val="24"/>
              </w:rPr>
            </w:pPr>
            <w:r w:rsidRPr="00D418F3">
              <w:rPr>
                <w:sz w:val="24"/>
                <w:szCs w:val="24"/>
              </w:rPr>
              <w:t>ступінь вищої освіти – не нижче магістра</w:t>
            </w:r>
          </w:p>
        </w:tc>
      </w:tr>
      <w:tr w:rsidR="00542AE8" w:rsidRPr="00131B14" w14:paraId="6B73EEFD" w14:textId="77777777" w:rsidTr="00473E82">
        <w:tc>
          <w:tcPr>
            <w:tcW w:w="426" w:type="dxa"/>
            <w:vAlign w:val="center"/>
          </w:tcPr>
          <w:p w14:paraId="3988AC91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2.</w:t>
            </w:r>
          </w:p>
        </w:tc>
        <w:tc>
          <w:tcPr>
            <w:tcW w:w="3147" w:type="dxa"/>
            <w:gridSpan w:val="2"/>
            <w:vAlign w:val="center"/>
          </w:tcPr>
          <w:p w14:paraId="4B50F923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Досвід роботи</w:t>
            </w:r>
          </w:p>
        </w:tc>
        <w:tc>
          <w:tcPr>
            <w:tcW w:w="6492" w:type="dxa"/>
            <w:vAlign w:val="center"/>
          </w:tcPr>
          <w:p w14:paraId="5256EAA0" w14:textId="38DB9864" w:rsidR="00542AE8" w:rsidRPr="00D418F3" w:rsidRDefault="00721881" w:rsidP="00311CD9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д</w:t>
            </w:r>
            <w:r w:rsidRPr="00721881">
              <w:rPr>
                <w:sz w:val="24"/>
                <w:szCs w:val="26"/>
              </w:rPr>
              <w:t>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років.</w:t>
            </w:r>
          </w:p>
        </w:tc>
      </w:tr>
      <w:tr w:rsidR="00542AE8" w:rsidRPr="00131B14" w14:paraId="7D355B97" w14:textId="77777777" w:rsidTr="00473E82">
        <w:tc>
          <w:tcPr>
            <w:tcW w:w="426" w:type="dxa"/>
            <w:vAlign w:val="center"/>
          </w:tcPr>
          <w:p w14:paraId="59A44B35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3.</w:t>
            </w:r>
          </w:p>
        </w:tc>
        <w:tc>
          <w:tcPr>
            <w:tcW w:w="3147" w:type="dxa"/>
            <w:gridSpan w:val="2"/>
            <w:vAlign w:val="center"/>
          </w:tcPr>
          <w:p w14:paraId="0EE60E4B" w14:textId="6F6859BF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Володіння державно</w:t>
            </w:r>
            <w:r>
              <w:rPr>
                <w:szCs w:val="26"/>
              </w:rPr>
              <w:t>ю</w:t>
            </w:r>
            <w:r w:rsidRPr="00D418F3">
              <w:rPr>
                <w:szCs w:val="26"/>
              </w:rPr>
              <w:t xml:space="preserve"> мовою</w:t>
            </w:r>
          </w:p>
        </w:tc>
        <w:tc>
          <w:tcPr>
            <w:tcW w:w="6492" w:type="dxa"/>
            <w:vAlign w:val="center"/>
          </w:tcPr>
          <w:p w14:paraId="2ABF0526" w14:textId="68258315" w:rsidR="00542AE8" w:rsidRPr="00D418F3" w:rsidRDefault="00542AE8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18F3">
              <w:rPr>
                <w:sz w:val="24"/>
                <w:szCs w:val="24"/>
              </w:rPr>
              <w:t>вільне володіння</w:t>
            </w:r>
            <w:r>
              <w:rPr>
                <w:sz w:val="24"/>
                <w:szCs w:val="24"/>
              </w:rPr>
              <w:t xml:space="preserve"> </w:t>
            </w:r>
            <w:r w:rsidRPr="007356D8">
              <w:rPr>
                <w:sz w:val="24"/>
                <w:szCs w:val="24"/>
              </w:rPr>
              <w:t>державною мовою</w:t>
            </w:r>
          </w:p>
        </w:tc>
      </w:tr>
      <w:tr w:rsidR="00542AE8" w:rsidRPr="00131B14" w14:paraId="537FA43E" w14:textId="77777777" w:rsidTr="00473E82">
        <w:tc>
          <w:tcPr>
            <w:tcW w:w="426" w:type="dxa"/>
            <w:vAlign w:val="center"/>
          </w:tcPr>
          <w:p w14:paraId="0307B96E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4.</w:t>
            </w:r>
          </w:p>
        </w:tc>
        <w:tc>
          <w:tcPr>
            <w:tcW w:w="3147" w:type="dxa"/>
            <w:gridSpan w:val="2"/>
            <w:vAlign w:val="center"/>
          </w:tcPr>
          <w:p w14:paraId="5A6150F4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Володіння іноземною мовою</w:t>
            </w:r>
          </w:p>
        </w:tc>
        <w:tc>
          <w:tcPr>
            <w:tcW w:w="6492" w:type="dxa"/>
            <w:vAlign w:val="center"/>
          </w:tcPr>
          <w:p w14:paraId="626B8FFC" w14:textId="324850EE" w:rsidR="00542AE8" w:rsidRPr="00DF5FD2" w:rsidRDefault="00542AE8" w:rsidP="00DF5FD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18F3">
              <w:rPr>
                <w:sz w:val="24"/>
                <w:szCs w:val="24"/>
              </w:rPr>
              <w:t>володіння іноземною мовою</w:t>
            </w:r>
            <w:r w:rsidR="00473E82">
              <w:t xml:space="preserve"> </w:t>
            </w:r>
            <w:r w:rsidR="00DF5FD2">
              <w:rPr>
                <w:sz w:val="24"/>
                <w:szCs w:val="24"/>
              </w:rPr>
              <w:t>не є обов’язковим</w:t>
            </w:r>
          </w:p>
        </w:tc>
      </w:tr>
    </w:tbl>
    <w:p w14:paraId="62CCB55D" w14:textId="77777777" w:rsidR="00131B14" w:rsidRDefault="00131B14" w:rsidP="00B54B9D">
      <w:pPr>
        <w:pStyle w:val="a4"/>
        <w:rPr>
          <w:sz w:val="2"/>
          <w:szCs w:val="2"/>
        </w:rPr>
      </w:pPr>
    </w:p>
    <w:p w14:paraId="6D2D19EF" w14:textId="77777777" w:rsidR="00721881" w:rsidRDefault="00721881" w:rsidP="00B54B9D">
      <w:pPr>
        <w:pStyle w:val="a4"/>
        <w:rPr>
          <w:sz w:val="2"/>
          <w:szCs w:val="2"/>
        </w:rPr>
      </w:pPr>
    </w:p>
    <w:p w14:paraId="0669CFDB" w14:textId="77777777" w:rsidR="00085EC4" w:rsidRDefault="00085EC4" w:rsidP="00085EC4">
      <w:pPr>
        <w:pStyle w:val="a4"/>
        <w:spacing w:before="0"/>
        <w:ind w:firstLine="0"/>
        <w:rPr>
          <w:bCs/>
          <w:iCs/>
          <w:szCs w:val="28"/>
          <w:lang w:val="ru-RU"/>
        </w:rPr>
      </w:pPr>
      <w:r w:rsidRPr="00085EC4">
        <w:rPr>
          <w:bCs/>
          <w:iCs/>
          <w:szCs w:val="28"/>
          <w:lang w:val="ru-RU"/>
        </w:rPr>
        <w:t xml:space="preserve">Головний спеціаліст </w:t>
      </w:r>
    </w:p>
    <w:p w14:paraId="4D35618B" w14:textId="53C5544D" w:rsidR="00721881" w:rsidRPr="0081423A" w:rsidRDefault="00085EC4" w:rsidP="00085EC4">
      <w:pPr>
        <w:pStyle w:val="a4"/>
        <w:spacing w:before="0"/>
        <w:ind w:firstLine="0"/>
        <w:rPr>
          <w:sz w:val="2"/>
          <w:szCs w:val="2"/>
        </w:rPr>
      </w:pPr>
      <w:r w:rsidRPr="00085EC4">
        <w:rPr>
          <w:bCs/>
          <w:iCs/>
          <w:szCs w:val="28"/>
          <w:lang w:val="ru-RU"/>
        </w:rPr>
        <w:t>з питань персоналу</w:t>
      </w:r>
      <w:r w:rsidRPr="00085EC4">
        <w:rPr>
          <w:bCs/>
          <w:iCs/>
          <w:szCs w:val="28"/>
          <w:lang w:val="ru-RU"/>
        </w:rPr>
        <w:tab/>
      </w:r>
      <w:r>
        <w:rPr>
          <w:bCs/>
          <w:iCs/>
          <w:szCs w:val="28"/>
          <w:lang w:val="ru-RU"/>
        </w:rPr>
        <w:t xml:space="preserve">                                                                       </w:t>
      </w:r>
      <w:r w:rsidRPr="00085EC4">
        <w:rPr>
          <w:bCs/>
          <w:iCs/>
          <w:szCs w:val="28"/>
          <w:lang w:val="ru-RU"/>
        </w:rPr>
        <w:t>Ольга КОВТУН</w:t>
      </w:r>
    </w:p>
    <w:sectPr w:rsidR="00721881" w:rsidRPr="0081423A" w:rsidSect="00C94B22">
      <w:headerReference w:type="even" r:id="rId6"/>
      <w:headerReference w:type="default" r:id="rId7"/>
      <w:pgSz w:w="11906" w:h="16838" w:code="9"/>
      <w:pgMar w:top="993" w:right="42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CF9A6" w14:textId="77777777" w:rsidR="00C06C21" w:rsidRDefault="00C06C21">
      <w:r>
        <w:separator/>
      </w:r>
    </w:p>
  </w:endnote>
  <w:endnote w:type="continuationSeparator" w:id="0">
    <w:p w14:paraId="68B8391B" w14:textId="77777777" w:rsidR="00C06C21" w:rsidRDefault="00C0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BCFA4" w14:textId="77777777" w:rsidR="00C06C21" w:rsidRDefault="00C06C21">
      <w:r>
        <w:separator/>
      </w:r>
    </w:p>
  </w:footnote>
  <w:footnote w:type="continuationSeparator" w:id="0">
    <w:p w14:paraId="6FEE6CC3" w14:textId="77777777" w:rsidR="00C06C21" w:rsidRDefault="00C06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7EB37" w14:textId="77777777"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2E772EC" w14:textId="77777777"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A5F72" w14:textId="5CD63BA0" w:rsidR="00210F96" w:rsidRPr="0081423A" w:rsidRDefault="00210F96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45024D">
      <w:rPr>
        <w:noProof/>
        <w:sz w:val="20"/>
      </w:rPr>
      <w:t>2</w:t>
    </w:r>
    <w:r w:rsidRPr="0081423A">
      <w:rPr>
        <w:sz w:val="20"/>
      </w:rPr>
      <w:fldChar w:fldCharType="end"/>
    </w:r>
  </w:p>
  <w:p w14:paraId="151C5329" w14:textId="77777777" w:rsidR="00210F96" w:rsidRPr="0081423A" w:rsidRDefault="00210F96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55494"/>
    <w:rsid w:val="00085EC4"/>
    <w:rsid w:val="000E4B63"/>
    <w:rsid w:val="00112135"/>
    <w:rsid w:val="00120DC1"/>
    <w:rsid w:val="0013193B"/>
    <w:rsid w:val="00131B14"/>
    <w:rsid w:val="0013484B"/>
    <w:rsid w:val="001522D1"/>
    <w:rsid w:val="00167604"/>
    <w:rsid w:val="00196F15"/>
    <w:rsid w:val="001A0124"/>
    <w:rsid w:val="001A5FC5"/>
    <w:rsid w:val="001C41D0"/>
    <w:rsid w:val="001E3E40"/>
    <w:rsid w:val="00210F96"/>
    <w:rsid w:val="0023674B"/>
    <w:rsid w:val="00242512"/>
    <w:rsid w:val="002F1096"/>
    <w:rsid w:val="00311CD9"/>
    <w:rsid w:val="00382CF8"/>
    <w:rsid w:val="003B1DB4"/>
    <w:rsid w:val="00415BAC"/>
    <w:rsid w:val="00421DAD"/>
    <w:rsid w:val="0045024D"/>
    <w:rsid w:val="00462758"/>
    <w:rsid w:val="00473E82"/>
    <w:rsid w:val="004746C7"/>
    <w:rsid w:val="00481AEE"/>
    <w:rsid w:val="004E0A60"/>
    <w:rsid w:val="00542AE8"/>
    <w:rsid w:val="005522DB"/>
    <w:rsid w:val="00584F56"/>
    <w:rsid w:val="005C0E57"/>
    <w:rsid w:val="00617106"/>
    <w:rsid w:val="006B725C"/>
    <w:rsid w:val="006C5419"/>
    <w:rsid w:val="00721881"/>
    <w:rsid w:val="00727D4A"/>
    <w:rsid w:val="00735A86"/>
    <w:rsid w:val="00753C7F"/>
    <w:rsid w:val="00762A28"/>
    <w:rsid w:val="00782931"/>
    <w:rsid w:val="007A27DC"/>
    <w:rsid w:val="007F24A4"/>
    <w:rsid w:val="0081423A"/>
    <w:rsid w:val="008244D9"/>
    <w:rsid w:val="00834DB3"/>
    <w:rsid w:val="0086158D"/>
    <w:rsid w:val="00886995"/>
    <w:rsid w:val="009143ED"/>
    <w:rsid w:val="0093252C"/>
    <w:rsid w:val="00966860"/>
    <w:rsid w:val="009732C4"/>
    <w:rsid w:val="00974D06"/>
    <w:rsid w:val="009A0AB5"/>
    <w:rsid w:val="009C2CE0"/>
    <w:rsid w:val="009F4FC7"/>
    <w:rsid w:val="00A169E7"/>
    <w:rsid w:val="00A174F4"/>
    <w:rsid w:val="00A3571A"/>
    <w:rsid w:val="00AB2009"/>
    <w:rsid w:val="00AE6A40"/>
    <w:rsid w:val="00B0208E"/>
    <w:rsid w:val="00B12C52"/>
    <w:rsid w:val="00B54B9D"/>
    <w:rsid w:val="00B96378"/>
    <w:rsid w:val="00BA2B55"/>
    <w:rsid w:val="00BF5A89"/>
    <w:rsid w:val="00C06C21"/>
    <w:rsid w:val="00C45D36"/>
    <w:rsid w:val="00C6272E"/>
    <w:rsid w:val="00C94B22"/>
    <w:rsid w:val="00D418F3"/>
    <w:rsid w:val="00D4377F"/>
    <w:rsid w:val="00DB261D"/>
    <w:rsid w:val="00DC64C3"/>
    <w:rsid w:val="00DD3DF6"/>
    <w:rsid w:val="00DF4EF2"/>
    <w:rsid w:val="00DF5FD2"/>
    <w:rsid w:val="00E020F2"/>
    <w:rsid w:val="00E111B5"/>
    <w:rsid w:val="00E85B65"/>
    <w:rsid w:val="00EE0C98"/>
    <w:rsid w:val="00F411F7"/>
    <w:rsid w:val="00FB50CE"/>
    <w:rsid w:val="00FD0586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E5A60"/>
  <w15:docId w15:val="{33182A0D-3FDC-4EB9-8B0E-E3525267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paragraph" w:styleId="af1">
    <w:name w:val="Normal (Web)"/>
    <w:basedOn w:val="a"/>
    <w:uiPriority w:val="99"/>
    <w:rsid w:val="00542AE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Оля</cp:lastModifiedBy>
  <cp:revision>3</cp:revision>
  <cp:lastPrinted>2020-05-27T06:31:00Z</cp:lastPrinted>
  <dcterms:created xsi:type="dcterms:W3CDTF">2020-05-26T11:04:00Z</dcterms:created>
  <dcterms:modified xsi:type="dcterms:W3CDTF">2020-05-27T06:41:00Z</dcterms:modified>
</cp:coreProperties>
</file>